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95D" w:rsidRPr="005E6322" w:rsidRDefault="00B6095D" w:rsidP="00B6095D">
      <w:pPr>
        <w:rPr>
          <w:rFonts w:ascii="Comic Sans MS" w:hAnsi="Comic Sans MS"/>
          <w:b/>
          <w:smallCaps/>
          <w:sz w:val="28"/>
          <w:szCs w:val="28"/>
          <w:shd w:val="clear" w:color="auto" w:fill="000000" w:themeFill="text1"/>
        </w:rPr>
      </w:pPr>
      <w:r>
        <w:rPr>
          <w:rFonts w:ascii="Comic Sans MS" w:hAnsi="Comic Sans MS"/>
          <w:b/>
          <w:smallCaps/>
          <w:sz w:val="28"/>
          <w:szCs w:val="28"/>
          <w:shd w:val="clear" w:color="auto" w:fill="000000" w:themeFill="text1"/>
        </w:rPr>
        <w:t>Validation d’une facture fournisseur</w:t>
      </w:r>
    </w:p>
    <w:p w:rsidR="00B6095D" w:rsidRPr="00EA3626" w:rsidRDefault="00B6095D" w:rsidP="00B6095D">
      <w:pPr>
        <w:rPr>
          <w:sz w:val="16"/>
          <w:szCs w:val="16"/>
        </w:rPr>
      </w:pPr>
    </w:p>
    <w:p w:rsidR="00B6095D" w:rsidRPr="00C47790" w:rsidRDefault="00B6095D" w:rsidP="00B6095D">
      <w:pPr>
        <w:jc w:val="both"/>
        <w:rPr>
          <w:sz w:val="20"/>
          <w:szCs w:val="20"/>
        </w:rPr>
      </w:pPr>
      <w:r w:rsidRPr="00C47790">
        <w:rPr>
          <w:sz w:val="20"/>
          <w:szCs w:val="20"/>
        </w:rPr>
        <w:t>Tant que la facture n’est pas validée, elle est considérée comme provisoire et peut être modifiée.</w:t>
      </w:r>
    </w:p>
    <w:p w:rsidR="00B6095D" w:rsidRPr="00C47790" w:rsidRDefault="00B6095D" w:rsidP="00B6095D">
      <w:pPr>
        <w:jc w:val="both"/>
        <w:rPr>
          <w:sz w:val="20"/>
          <w:szCs w:val="20"/>
        </w:rPr>
      </w:pPr>
      <w:r w:rsidRPr="00C47790">
        <w:rPr>
          <w:sz w:val="20"/>
          <w:szCs w:val="20"/>
        </w:rPr>
        <w:t>La mention « Provisoire » apparaît lors de l’impression du document.</w:t>
      </w:r>
    </w:p>
    <w:p w:rsidR="00B6095D" w:rsidRPr="00EA3626" w:rsidRDefault="00B6095D" w:rsidP="00B6095D">
      <w:pPr>
        <w:rPr>
          <w:sz w:val="16"/>
          <w:szCs w:val="16"/>
        </w:rPr>
      </w:pPr>
    </w:p>
    <w:p w:rsidR="00B6095D" w:rsidRPr="00C47790" w:rsidRDefault="00B6095D" w:rsidP="00B6095D">
      <w:pPr>
        <w:jc w:val="both"/>
        <w:rPr>
          <w:sz w:val="20"/>
          <w:szCs w:val="20"/>
        </w:rPr>
      </w:pPr>
      <w:r w:rsidRPr="00C47790">
        <w:rPr>
          <w:sz w:val="20"/>
          <w:szCs w:val="20"/>
        </w:rPr>
        <w:t>Pour valider la facture il faut :</w:t>
      </w:r>
    </w:p>
    <w:p w:rsidR="00B6095D" w:rsidRPr="00EA3626" w:rsidRDefault="00B6095D" w:rsidP="00B6095D">
      <w:pPr>
        <w:rPr>
          <w:sz w:val="16"/>
          <w:szCs w:val="16"/>
        </w:rPr>
      </w:pPr>
    </w:p>
    <w:p w:rsidR="00B6095D" w:rsidRPr="00C47790" w:rsidRDefault="00B6095D" w:rsidP="00B6095D">
      <w:pPr>
        <w:pStyle w:val="Paragraphedeliste"/>
        <w:numPr>
          <w:ilvl w:val="0"/>
          <w:numId w:val="1"/>
        </w:numPr>
        <w:jc w:val="both"/>
        <w:rPr>
          <w:b/>
          <w:sz w:val="20"/>
          <w:szCs w:val="20"/>
        </w:rPr>
      </w:pPr>
      <w:r w:rsidRPr="00C47790">
        <w:rPr>
          <w:sz w:val="20"/>
          <w:szCs w:val="20"/>
        </w:rPr>
        <w:t xml:space="preserve">Se positionner dans la fenêtre des factures </w:t>
      </w:r>
      <w:r>
        <w:rPr>
          <w:sz w:val="20"/>
          <w:szCs w:val="20"/>
        </w:rPr>
        <w:t>fournisseurs</w:t>
      </w:r>
      <w:r w:rsidRPr="00C47790">
        <w:rPr>
          <w:sz w:val="20"/>
          <w:szCs w:val="20"/>
        </w:rPr>
        <w:t xml:space="preserve"> (</w:t>
      </w:r>
      <w:r>
        <w:rPr>
          <w:b/>
          <w:sz w:val="20"/>
          <w:szCs w:val="20"/>
        </w:rPr>
        <w:t>Achats</w:t>
      </w:r>
      <w:r w:rsidRPr="00C47790">
        <w:rPr>
          <w:b/>
          <w:sz w:val="20"/>
          <w:szCs w:val="20"/>
        </w:rPr>
        <w:t xml:space="preserve"> </w:t>
      </w:r>
      <w:r w:rsidRPr="00C47790">
        <w:rPr>
          <w:sz w:val="28"/>
          <w:szCs w:val="28"/>
        </w:rPr>
        <w:sym w:font="Wingdings" w:char="F08C"/>
      </w:r>
      <w:r w:rsidRPr="00C47790">
        <w:rPr>
          <w:sz w:val="20"/>
          <w:szCs w:val="20"/>
        </w:rPr>
        <w:t xml:space="preserve"> puis </w:t>
      </w:r>
      <w:r>
        <w:rPr>
          <w:b/>
          <w:sz w:val="20"/>
          <w:szCs w:val="20"/>
        </w:rPr>
        <w:t>Achats</w:t>
      </w:r>
      <w:r w:rsidRPr="00C47790">
        <w:rPr>
          <w:b/>
          <w:sz w:val="20"/>
          <w:szCs w:val="20"/>
        </w:rPr>
        <w:t xml:space="preserve"> </w:t>
      </w:r>
      <w:r w:rsidRPr="00C47790">
        <w:rPr>
          <w:sz w:val="28"/>
          <w:szCs w:val="28"/>
        </w:rPr>
        <w:sym w:font="Wingdings" w:char="F08D"/>
      </w:r>
      <w:r w:rsidRPr="00C47790">
        <w:rPr>
          <w:sz w:val="20"/>
          <w:szCs w:val="20"/>
        </w:rPr>
        <w:t xml:space="preserve"> et enfin </w:t>
      </w:r>
      <w:proofErr w:type="gramStart"/>
      <w:r w:rsidRPr="00C47790">
        <w:rPr>
          <w:b/>
          <w:sz w:val="20"/>
          <w:szCs w:val="20"/>
        </w:rPr>
        <w:t>Factures</w:t>
      </w:r>
      <w:r w:rsidRPr="00C47790">
        <w:rPr>
          <w:sz w:val="20"/>
          <w:szCs w:val="20"/>
        </w:rPr>
        <w:t xml:space="preserve"> </w:t>
      </w:r>
      <w:proofErr w:type="gramEnd"/>
      <w:r w:rsidRPr="00C47790">
        <w:rPr>
          <w:sz w:val="28"/>
          <w:szCs w:val="28"/>
        </w:rPr>
        <w:sym w:font="Wingdings" w:char="F08E"/>
      </w:r>
      <w:r w:rsidRPr="00C47790">
        <w:rPr>
          <w:sz w:val="20"/>
          <w:szCs w:val="20"/>
        </w:rPr>
        <w:t>)</w:t>
      </w:r>
    </w:p>
    <w:p w:rsidR="00B6095D" w:rsidRPr="00EA3626" w:rsidRDefault="00B6095D" w:rsidP="00B6095D">
      <w:pPr>
        <w:rPr>
          <w:sz w:val="16"/>
          <w:szCs w:val="16"/>
        </w:rPr>
      </w:pPr>
    </w:p>
    <w:p w:rsidR="00B6095D" w:rsidRDefault="00632093" w:rsidP="00B6095D">
      <w:pPr>
        <w:rPr>
          <w:sz w:val="18"/>
          <w:szCs w:val="18"/>
        </w:rPr>
      </w:pPr>
      <w:r w:rsidRPr="00632093"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97.6pt;margin-top:51.9pt;width:17pt;height:17pt;z-index:251667456" stroked="f" strokecolor="white [3212]">
            <v:fill opacity="0"/>
            <v:textbox style="mso-next-textbox:#_x0000_s1034" inset="0,0,,0">
              <w:txbxContent>
                <w:p w:rsidR="00B6095D" w:rsidRPr="00B6095D" w:rsidRDefault="00B6095D" w:rsidP="00B6095D">
                  <w:r>
                    <w:rPr>
                      <w:b/>
                      <w:sz w:val="28"/>
                      <w:szCs w:val="28"/>
                    </w:rPr>
                    <w:sym w:font="Wingdings" w:char="F08D"/>
                  </w:r>
                </w:p>
              </w:txbxContent>
            </v:textbox>
          </v:shape>
        </w:pict>
      </w:r>
      <w:r w:rsidRPr="00632093">
        <w:rPr>
          <w:noProof/>
          <w:lang w:eastAsia="fr-FR"/>
        </w:rPr>
        <w:pict>
          <v:shape id="_x0000_s1032" type="#_x0000_t202" style="position:absolute;margin-left:142.7pt;margin-top:20.2pt;width:17pt;height:17pt;z-index:251666432" stroked="f" strokecolor="white [3212]">
            <v:fill opacity="0"/>
            <v:textbox style="mso-next-textbox:#_x0000_s1032" inset="0,0,,0">
              <w:txbxContent>
                <w:p w:rsidR="00B6095D" w:rsidRPr="00B6095D" w:rsidRDefault="00B6095D" w:rsidP="00B6095D">
                  <w:r>
                    <w:rPr>
                      <w:b/>
                      <w:sz w:val="28"/>
                      <w:szCs w:val="28"/>
                    </w:rPr>
                    <w:sym w:font="Wingdings" w:char="F08D"/>
                  </w:r>
                </w:p>
              </w:txbxContent>
            </v:textbox>
          </v:shape>
        </w:pict>
      </w:r>
      <w:r w:rsidRPr="00632093">
        <w:rPr>
          <w:noProof/>
          <w:lang w:eastAsia="fr-FR"/>
        </w:rPr>
        <w:pict>
          <v:shape id="_x0000_s1026" type="#_x0000_t202" style="position:absolute;margin-left:130.7pt;margin-top:5.05pt;width:17pt;height:17pt;z-index:251660288" stroked="f" strokecolor="white [3212]">
            <v:fill opacity="0"/>
            <v:textbox style="mso-next-textbox:#_x0000_s1026" inset="0,0,,0">
              <w:txbxContent>
                <w:p w:rsidR="00B6095D" w:rsidRPr="0066335C" w:rsidRDefault="00B6095D" w:rsidP="00B6095D">
                  <w:r>
                    <w:rPr>
                      <w:b/>
                      <w:sz w:val="28"/>
                      <w:szCs w:val="28"/>
                    </w:rPr>
                    <w:sym w:font="Wingdings" w:char="F08C"/>
                  </w:r>
                </w:p>
              </w:txbxContent>
            </v:textbox>
          </v:shape>
        </w:pict>
      </w:r>
      <w:r w:rsidR="00B6095D" w:rsidRPr="00B6095D">
        <w:rPr>
          <w:noProof/>
          <w:sz w:val="18"/>
          <w:szCs w:val="18"/>
          <w:bdr w:val="single" w:sz="4" w:space="0" w:color="auto"/>
          <w:lang w:eastAsia="fr-FR"/>
        </w:rPr>
        <w:drawing>
          <wp:inline distT="0" distB="0" distL="0" distR="0">
            <wp:extent cx="5759450" cy="3144910"/>
            <wp:effectExtent l="19050" t="0" r="0" b="0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144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095D" w:rsidRPr="00EA3626" w:rsidRDefault="00B6095D" w:rsidP="00B6095D">
      <w:pPr>
        <w:rPr>
          <w:sz w:val="16"/>
          <w:szCs w:val="16"/>
        </w:rPr>
      </w:pPr>
    </w:p>
    <w:p w:rsidR="00B6095D" w:rsidRPr="003D7FA0" w:rsidRDefault="00B6095D" w:rsidP="00B6095D">
      <w:pPr>
        <w:pStyle w:val="Paragraphedeliste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C47790">
        <w:rPr>
          <w:sz w:val="20"/>
          <w:szCs w:val="20"/>
        </w:rPr>
        <w:t>Sélectionnez la ou les factures à valider</w:t>
      </w:r>
      <w:r>
        <w:t xml:space="preserve"> </w:t>
      </w:r>
      <w:r w:rsidRPr="005370C7">
        <w:rPr>
          <w:sz w:val="28"/>
          <w:szCs w:val="28"/>
        </w:rPr>
        <w:sym w:font="Wingdings" w:char="F08C"/>
      </w:r>
      <w:r>
        <w:rPr>
          <w:b/>
        </w:rPr>
        <w:t xml:space="preserve"> </w:t>
      </w:r>
      <w:r w:rsidRPr="00C47790">
        <w:rPr>
          <w:sz w:val="20"/>
          <w:szCs w:val="20"/>
        </w:rPr>
        <w:t>puis</w:t>
      </w:r>
      <w:r w:rsidRPr="00C47790">
        <w:rPr>
          <w:b/>
          <w:sz w:val="20"/>
          <w:szCs w:val="20"/>
        </w:rPr>
        <w:t xml:space="preserve"> </w:t>
      </w:r>
      <w:r w:rsidRPr="00C47790">
        <w:rPr>
          <w:sz w:val="20"/>
          <w:szCs w:val="20"/>
        </w:rPr>
        <w:t>clic droit sur le ou les documents sélectionnés</w:t>
      </w:r>
      <w:r w:rsidRPr="00C47790">
        <w:rPr>
          <w:b/>
          <w:sz w:val="20"/>
          <w:szCs w:val="20"/>
        </w:rPr>
        <w:t xml:space="preserve"> </w:t>
      </w:r>
      <w:r w:rsidRPr="00C47790">
        <w:rPr>
          <w:sz w:val="20"/>
          <w:szCs w:val="20"/>
        </w:rPr>
        <w:t xml:space="preserve">et sélectionnez </w:t>
      </w:r>
      <w:r w:rsidRPr="00C47790">
        <w:rPr>
          <w:b/>
          <w:sz w:val="20"/>
          <w:szCs w:val="20"/>
        </w:rPr>
        <w:t xml:space="preserve">Valider </w:t>
      </w:r>
      <w:r>
        <w:rPr>
          <w:sz w:val="28"/>
          <w:szCs w:val="28"/>
        </w:rPr>
        <w:sym w:font="Wingdings" w:char="F08D"/>
      </w:r>
    </w:p>
    <w:p w:rsidR="00B6095D" w:rsidRPr="00EA3626" w:rsidRDefault="00B6095D" w:rsidP="00B6095D">
      <w:pPr>
        <w:rPr>
          <w:sz w:val="16"/>
          <w:szCs w:val="16"/>
        </w:rPr>
      </w:pPr>
    </w:p>
    <w:p w:rsidR="00B6095D" w:rsidRDefault="00632093" w:rsidP="00B6095D">
      <w:pPr>
        <w:rPr>
          <w:sz w:val="18"/>
          <w:szCs w:val="18"/>
        </w:rPr>
      </w:pPr>
      <w:r>
        <w:rPr>
          <w:noProof/>
          <w:sz w:val="18"/>
          <w:szCs w:val="18"/>
          <w:lang w:eastAsia="fr-FR"/>
        </w:rPr>
        <w:pict>
          <v:shape id="_x0000_s1036" type="#_x0000_t202" style="position:absolute;margin-left:214.6pt;margin-top:155.2pt;width:17pt;height:17pt;z-index:251669504" stroked="f" strokecolor="white [3212]">
            <v:fill opacity="0"/>
            <v:textbox style="mso-next-textbox:#_x0000_s1036" inset="0,0,,0">
              <w:txbxContent>
                <w:p w:rsidR="00B6095D" w:rsidRPr="00B6095D" w:rsidRDefault="00B6095D" w:rsidP="00B6095D">
                  <w:r>
                    <w:rPr>
                      <w:b/>
                      <w:sz w:val="28"/>
                      <w:szCs w:val="28"/>
                    </w:rPr>
                    <w:sym w:font="Wingdings" w:char="F08D"/>
                  </w:r>
                </w:p>
              </w:txbxContent>
            </v:textbox>
          </v:shape>
        </w:pict>
      </w:r>
      <w:r>
        <w:rPr>
          <w:noProof/>
          <w:sz w:val="18"/>
          <w:szCs w:val="18"/>
          <w:lang w:eastAsia="fr-FR"/>
        </w:rPr>
        <w:pict>
          <v:shape id="_x0000_s1035" type="#_x0000_t202" style="position:absolute;margin-left:100.45pt;margin-top:89.45pt;width:17pt;height:17pt;z-index:251668480" stroked="f" strokecolor="white [3212]">
            <v:fill opacity="0"/>
            <v:textbox style="mso-next-textbox:#_x0000_s1035" inset="0,0,,0">
              <w:txbxContent>
                <w:p w:rsidR="00B6095D" w:rsidRPr="0066335C" w:rsidRDefault="00B6095D" w:rsidP="00B6095D">
                  <w:r>
                    <w:rPr>
                      <w:b/>
                      <w:sz w:val="28"/>
                      <w:szCs w:val="28"/>
                    </w:rPr>
                    <w:sym w:font="Wingdings" w:char="F08C"/>
                  </w:r>
                </w:p>
              </w:txbxContent>
            </v:textbox>
          </v:shape>
        </w:pict>
      </w:r>
      <w:r w:rsidR="00B6095D" w:rsidRPr="00B6095D">
        <w:rPr>
          <w:noProof/>
          <w:sz w:val="18"/>
          <w:szCs w:val="18"/>
          <w:bdr w:val="single" w:sz="4" w:space="0" w:color="auto"/>
          <w:lang w:eastAsia="fr-FR"/>
        </w:rPr>
        <w:drawing>
          <wp:inline distT="0" distB="0" distL="0" distR="0">
            <wp:extent cx="5759450" cy="3138243"/>
            <wp:effectExtent l="19050" t="0" r="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1382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095D" w:rsidRPr="00EA3626" w:rsidRDefault="00B6095D" w:rsidP="00B6095D">
      <w:pPr>
        <w:rPr>
          <w:sz w:val="16"/>
          <w:szCs w:val="16"/>
        </w:rPr>
      </w:pPr>
    </w:p>
    <w:p w:rsidR="00B6095D" w:rsidRPr="00C47790" w:rsidRDefault="00B6095D" w:rsidP="00B6095D">
      <w:pPr>
        <w:jc w:val="both"/>
        <w:rPr>
          <w:sz w:val="20"/>
          <w:szCs w:val="20"/>
        </w:rPr>
      </w:pPr>
      <w:r w:rsidRPr="00C47790">
        <w:rPr>
          <w:sz w:val="20"/>
          <w:szCs w:val="20"/>
        </w:rPr>
        <w:t>Le logiciel vous demandera de confirmer la validation.</w:t>
      </w:r>
    </w:p>
    <w:p w:rsidR="00B6095D" w:rsidRPr="00EA3626" w:rsidRDefault="00B6095D" w:rsidP="00B6095D">
      <w:pPr>
        <w:rPr>
          <w:sz w:val="16"/>
          <w:szCs w:val="16"/>
        </w:rPr>
      </w:pPr>
    </w:p>
    <w:p w:rsidR="00B6095D" w:rsidRDefault="00B6095D" w:rsidP="00B6095D">
      <w:pPr>
        <w:jc w:val="both"/>
        <w:rPr>
          <w:sz w:val="20"/>
          <w:szCs w:val="20"/>
        </w:rPr>
      </w:pPr>
      <w:r w:rsidRPr="00C47790">
        <w:rPr>
          <w:b/>
          <w:sz w:val="20"/>
          <w:szCs w:val="20"/>
        </w:rPr>
        <w:t>Une fois la facture validée, il sera impossible de la modif</w:t>
      </w:r>
      <w:r w:rsidRPr="00C47790">
        <w:rPr>
          <w:sz w:val="20"/>
          <w:szCs w:val="20"/>
        </w:rPr>
        <w:t>i</w:t>
      </w:r>
      <w:r w:rsidRPr="00C47790">
        <w:rPr>
          <w:b/>
          <w:sz w:val="20"/>
          <w:szCs w:val="20"/>
        </w:rPr>
        <w:t>er</w:t>
      </w:r>
      <w:r w:rsidRPr="00C47790">
        <w:rPr>
          <w:sz w:val="20"/>
          <w:szCs w:val="20"/>
        </w:rPr>
        <w:t xml:space="preserve">. </w:t>
      </w:r>
      <w:r w:rsidRPr="00C47790">
        <w:rPr>
          <w:b/>
          <w:sz w:val="20"/>
          <w:szCs w:val="20"/>
        </w:rPr>
        <w:t>De plus elle sera comptabilisée par transfert automatique dans le module Comptabilité</w:t>
      </w:r>
      <w:r w:rsidRPr="00C47790">
        <w:rPr>
          <w:sz w:val="20"/>
          <w:szCs w:val="20"/>
        </w:rPr>
        <w:t xml:space="preserve"> (si le transfert automatique a été sélectionné lors de la création de la société).</w:t>
      </w:r>
    </w:p>
    <w:p w:rsidR="00B6095D" w:rsidRPr="00EA3626" w:rsidRDefault="00B6095D" w:rsidP="00EA3626">
      <w:pPr>
        <w:rPr>
          <w:sz w:val="16"/>
          <w:szCs w:val="16"/>
        </w:rPr>
      </w:pPr>
    </w:p>
    <w:p w:rsidR="00B21E88" w:rsidRPr="00B6095D" w:rsidRDefault="00B6095D" w:rsidP="00B6095D">
      <w:pPr>
        <w:jc w:val="both"/>
        <w:rPr>
          <w:sz w:val="20"/>
          <w:szCs w:val="20"/>
        </w:rPr>
      </w:pPr>
      <w:r>
        <w:rPr>
          <w:sz w:val="20"/>
          <w:szCs w:val="20"/>
        </w:rPr>
        <w:t>Après validation la mention « Provisoire » n’apparaît plus lors de l’impression de la facture.</w:t>
      </w:r>
    </w:p>
    <w:sectPr w:rsidR="00B21E88" w:rsidRPr="00B6095D" w:rsidSect="00D765D8">
      <w:footerReference w:type="default" r:id="rId9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500B" w:rsidRDefault="00C5500B" w:rsidP="00B6095D">
      <w:r>
        <w:separator/>
      </w:r>
    </w:p>
  </w:endnote>
  <w:endnote w:type="continuationSeparator" w:id="0">
    <w:p w:rsidR="00C5500B" w:rsidRDefault="00C5500B" w:rsidP="00B609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84D" w:rsidRDefault="009D659C" w:rsidP="0034184D">
    <w:pPr>
      <w:pStyle w:val="Pieddepage"/>
      <w:tabs>
        <w:tab w:val="clear" w:pos="9072"/>
        <w:tab w:val="right" w:pos="9639"/>
      </w:tabs>
      <w:rPr>
        <w:b/>
        <w:sz w:val="20"/>
        <w:szCs w:val="20"/>
      </w:rPr>
    </w:pPr>
    <w:r w:rsidRPr="006A02E9">
      <w:rPr>
        <w:sz w:val="20"/>
        <w:szCs w:val="20"/>
      </w:rPr>
      <w:t xml:space="preserve">Mode opératoire EBP - Module Gestion commerciale – </w:t>
    </w:r>
    <w:r>
      <w:rPr>
        <w:sz w:val="20"/>
        <w:szCs w:val="20"/>
      </w:rPr>
      <w:t xml:space="preserve">Validation d’une facture </w:t>
    </w:r>
    <w:r w:rsidR="00B6095D">
      <w:rPr>
        <w:sz w:val="20"/>
        <w:szCs w:val="20"/>
      </w:rPr>
      <w:t>fournisseurs</w:t>
    </w:r>
    <w:r w:rsidRPr="006A02E9">
      <w:rPr>
        <w:sz w:val="20"/>
        <w:szCs w:val="20"/>
      </w:rPr>
      <w:tab/>
    </w:r>
    <w:r w:rsidR="00632093" w:rsidRPr="006A02E9">
      <w:rPr>
        <w:b/>
        <w:sz w:val="20"/>
        <w:szCs w:val="20"/>
      </w:rPr>
      <w:fldChar w:fldCharType="begin"/>
    </w:r>
    <w:r w:rsidRPr="006A02E9">
      <w:rPr>
        <w:b/>
        <w:sz w:val="20"/>
        <w:szCs w:val="20"/>
      </w:rPr>
      <w:instrText xml:space="preserve"> PAGE   \* MERGEFORMAT </w:instrText>
    </w:r>
    <w:r w:rsidR="00632093" w:rsidRPr="006A02E9">
      <w:rPr>
        <w:b/>
        <w:sz w:val="20"/>
        <w:szCs w:val="20"/>
      </w:rPr>
      <w:fldChar w:fldCharType="separate"/>
    </w:r>
    <w:r w:rsidR="00EA3626">
      <w:rPr>
        <w:b/>
        <w:noProof/>
        <w:sz w:val="20"/>
        <w:szCs w:val="20"/>
      </w:rPr>
      <w:t>1</w:t>
    </w:r>
    <w:r w:rsidR="00632093" w:rsidRPr="006A02E9">
      <w:rPr>
        <w:b/>
        <w:sz w:val="20"/>
        <w:szCs w:val="20"/>
      </w:rPr>
      <w:fldChar w:fldCharType="end"/>
    </w:r>
  </w:p>
  <w:p w:rsidR="00EA3626" w:rsidRPr="00EA3626" w:rsidRDefault="00EA3626" w:rsidP="00EA3626">
    <w:pPr>
      <w:pStyle w:val="Pieddepage"/>
      <w:jc w:val="center"/>
      <w:rPr>
        <w:szCs w:val="20"/>
      </w:rPr>
    </w:pPr>
    <w:r>
      <w:rPr>
        <w:sz w:val="20"/>
        <w:szCs w:val="20"/>
      </w:rPr>
      <w:t>P. PERROT – LP Vogt - MASEVAUX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500B" w:rsidRDefault="00C5500B" w:rsidP="00B6095D">
      <w:r>
        <w:separator/>
      </w:r>
    </w:p>
  </w:footnote>
  <w:footnote w:type="continuationSeparator" w:id="0">
    <w:p w:rsidR="00C5500B" w:rsidRDefault="00C5500B" w:rsidP="00B609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1C69"/>
    <w:multiLevelType w:val="hybridMultilevel"/>
    <w:tmpl w:val="21204042"/>
    <w:lvl w:ilvl="0" w:tplc="040C0011">
      <w:start w:val="1"/>
      <w:numFmt w:val="decimal"/>
      <w:lvlText w:val="%1)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095D"/>
    <w:rsid w:val="004A2017"/>
    <w:rsid w:val="00632093"/>
    <w:rsid w:val="009D659C"/>
    <w:rsid w:val="00B21E88"/>
    <w:rsid w:val="00B6095D"/>
    <w:rsid w:val="00C5500B"/>
    <w:rsid w:val="00DB29D7"/>
    <w:rsid w:val="00EA3626"/>
    <w:rsid w:val="00F34605"/>
    <w:rsid w:val="00F86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5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6095D"/>
    <w:pPr>
      <w:ind w:left="720"/>
      <w:contextualSpacing/>
    </w:pPr>
  </w:style>
  <w:style w:type="paragraph" w:styleId="Pieddepage">
    <w:name w:val="footer"/>
    <w:basedOn w:val="Normal"/>
    <w:link w:val="PieddepageCar"/>
    <w:uiPriority w:val="99"/>
    <w:semiHidden/>
    <w:unhideWhenUsed/>
    <w:rsid w:val="00B6095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6095D"/>
  </w:style>
  <w:style w:type="paragraph" w:styleId="Textedebulles">
    <w:name w:val="Balloon Text"/>
    <w:basedOn w:val="Normal"/>
    <w:link w:val="TextedebullesCar"/>
    <w:uiPriority w:val="99"/>
    <w:semiHidden/>
    <w:unhideWhenUsed/>
    <w:rsid w:val="00B6095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6095D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B6095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B609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133</Words>
  <Characters>732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P</cp:lastModifiedBy>
  <cp:revision>2</cp:revision>
  <dcterms:created xsi:type="dcterms:W3CDTF">2013-01-13T20:37:00Z</dcterms:created>
  <dcterms:modified xsi:type="dcterms:W3CDTF">2013-01-30T14:31:00Z</dcterms:modified>
</cp:coreProperties>
</file>